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355" w:rsidRDefault="008B7355" w:rsidP="008B7355">
      <w:pPr>
        <w:ind w:left="2832" w:firstLine="708"/>
        <w:rPr>
          <w:sz w:val="50"/>
          <w:szCs w:val="50"/>
        </w:rPr>
      </w:pPr>
      <w:r>
        <w:rPr>
          <w:sz w:val="50"/>
          <w:szCs w:val="50"/>
        </w:rPr>
        <w:t xml:space="preserve">Begründung </w:t>
      </w:r>
    </w:p>
    <w:p w:rsidR="008B7355" w:rsidRDefault="008B7355" w:rsidP="008B7355">
      <w:pPr>
        <w:jc w:val="center"/>
        <w:rPr>
          <w:sz w:val="30"/>
          <w:szCs w:val="30"/>
        </w:rPr>
      </w:pPr>
      <w:r>
        <w:rPr>
          <w:sz w:val="30"/>
          <w:szCs w:val="30"/>
        </w:rPr>
        <w:t xml:space="preserve">bei Überschreitung des Grundkontingents. </w:t>
      </w:r>
    </w:p>
    <w:p w:rsidR="008B7355" w:rsidRDefault="008B7355" w:rsidP="008B7355">
      <w:pPr>
        <w:rPr>
          <w:sz w:val="30"/>
          <w:szCs w:val="30"/>
        </w:rPr>
      </w:pPr>
      <w:r>
        <w:rPr>
          <w:sz w:val="30"/>
          <w:szCs w:val="30"/>
        </w:rPr>
        <w:t>Im Falle der Überschreitung des Grundkontingents (also ab der dritten Kurzwaffe oder der vierten, halbautomatischen Langwaffe) hat der Schütze den glaubhaften Nachweis zu erbringen, wieso die vorhandenen Waffen für die beantragte Disziplin nicht verwendet werden können, siehe auch OBwrB §4 Abs.1.2.</w:t>
      </w:r>
    </w:p>
    <w:p w:rsidR="008B7355" w:rsidRPr="00B04CE8" w:rsidRDefault="008B7355" w:rsidP="008B7355">
      <w:pPr>
        <w:rPr>
          <w:sz w:val="30"/>
          <w:szCs w:val="30"/>
          <w:u w:val="single"/>
        </w:rPr>
      </w:pPr>
      <w:r w:rsidRPr="00B04CE8">
        <w:rPr>
          <w:sz w:val="30"/>
          <w:szCs w:val="30"/>
          <w:u w:val="single"/>
        </w:rPr>
        <w:t xml:space="preserve">Begründung des Antragstellers: </w:t>
      </w:r>
    </w:p>
    <w:p w:rsidR="008B7355" w:rsidRDefault="008B7355" w:rsidP="008B7355">
      <w:pPr>
        <w:rPr>
          <w:sz w:val="30"/>
          <w:szCs w:val="30"/>
        </w:rPr>
      </w:pPr>
      <w:permStart w:id="445722567" w:edGrp="everyone"/>
    </w:p>
    <w:p w:rsidR="008B7355" w:rsidRDefault="008B7355" w:rsidP="008B7355">
      <w:pPr>
        <w:rPr>
          <w:sz w:val="30"/>
          <w:szCs w:val="30"/>
        </w:rPr>
      </w:pPr>
    </w:p>
    <w:p w:rsidR="008B7355" w:rsidRDefault="008B7355" w:rsidP="008B7355">
      <w:pPr>
        <w:rPr>
          <w:sz w:val="30"/>
          <w:szCs w:val="30"/>
        </w:rPr>
      </w:pPr>
    </w:p>
    <w:p w:rsidR="00427255" w:rsidRDefault="00427255" w:rsidP="008B7355">
      <w:pPr>
        <w:rPr>
          <w:sz w:val="30"/>
          <w:szCs w:val="30"/>
        </w:rPr>
      </w:pPr>
    </w:p>
    <w:p w:rsidR="00427255" w:rsidRDefault="00427255" w:rsidP="008B7355">
      <w:pPr>
        <w:rPr>
          <w:sz w:val="30"/>
          <w:szCs w:val="30"/>
        </w:rPr>
      </w:pPr>
    </w:p>
    <w:p w:rsidR="00B04CE8" w:rsidRDefault="00B04CE8" w:rsidP="008B7355">
      <w:pPr>
        <w:rPr>
          <w:sz w:val="30"/>
          <w:szCs w:val="30"/>
        </w:rPr>
      </w:pPr>
    </w:p>
    <w:p w:rsidR="00B04CE8" w:rsidRDefault="00B04CE8" w:rsidP="008B7355">
      <w:pPr>
        <w:rPr>
          <w:sz w:val="30"/>
          <w:szCs w:val="30"/>
        </w:rPr>
      </w:pPr>
    </w:p>
    <w:tbl>
      <w:tblPr>
        <w:tblStyle w:val="Tabellenraster"/>
        <w:tblW w:w="977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115"/>
        <w:gridCol w:w="3116"/>
      </w:tblGrid>
      <w:tr w:rsidR="00427255" w:rsidTr="00427255">
        <w:tc>
          <w:tcPr>
            <w:tcW w:w="3544" w:type="dxa"/>
          </w:tcPr>
          <w:permEnd w:id="445722567"/>
          <w:p w:rsidR="00427255" w:rsidRDefault="00427255" w:rsidP="008B7355">
            <w:pPr>
              <w:rPr>
                <w:sz w:val="30"/>
                <w:szCs w:val="30"/>
              </w:rPr>
            </w:pPr>
            <w:r>
              <w:rPr>
                <w:sz w:val="30"/>
                <w:szCs w:val="30"/>
              </w:rPr>
              <w:t>Name</w:t>
            </w:r>
            <w:r>
              <w:rPr>
                <w:sz w:val="30"/>
                <w:szCs w:val="30"/>
              </w:rPr>
              <w:t>:</w:t>
            </w:r>
          </w:p>
        </w:tc>
        <w:tc>
          <w:tcPr>
            <w:tcW w:w="3115" w:type="dxa"/>
          </w:tcPr>
          <w:p w:rsidR="00427255" w:rsidRDefault="00427255" w:rsidP="008B7355">
            <w:pPr>
              <w:rPr>
                <w:sz w:val="30"/>
                <w:szCs w:val="30"/>
              </w:rPr>
            </w:pPr>
            <w:r>
              <w:rPr>
                <w:sz w:val="30"/>
                <w:szCs w:val="30"/>
              </w:rPr>
              <w:t>Vorname</w:t>
            </w:r>
            <w:r>
              <w:rPr>
                <w:sz w:val="30"/>
                <w:szCs w:val="30"/>
              </w:rPr>
              <w:t>:</w:t>
            </w:r>
          </w:p>
        </w:tc>
        <w:tc>
          <w:tcPr>
            <w:tcW w:w="3116" w:type="dxa"/>
          </w:tcPr>
          <w:p w:rsidR="00427255" w:rsidRDefault="00427255" w:rsidP="008B7355">
            <w:pPr>
              <w:rPr>
                <w:sz w:val="30"/>
                <w:szCs w:val="30"/>
              </w:rPr>
            </w:pPr>
            <w:r>
              <w:rPr>
                <w:sz w:val="30"/>
                <w:szCs w:val="30"/>
              </w:rPr>
              <w:t>BDMP-Nr.:</w:t>
            </w:r>
          </w:p>
        </w:tc>
      </w:tr>
      <w:tr w:rsidR="00427255" w:rsidTr="00427255">
        <w:tc>
          <w:tcPr>
            <w:tcW w:w="3544" w:type="dxa"/>
          </w:tcPr>
          <w:p w:rsidR="00427255" w:rsidRDefault="00427255" w:rsidP="008B7355">
            <w:pPr>
              <w:rPr>
                <w:sz w:val="30"/>
                <w:szCs w:val="30"/>
              </w:rPr>
            </w:pPr>
            <w:permStart w:id="2003922260" w:edGrp="everyone" w:colFirst="0" w:colLast="0"/>
            <w:permStart w:id="1671040246" w:edGrp="everyone" w:colFirst="1" w:colLast="1"/>
            <w:permStart w:id="1634424503" w:edGrp="everyone" w:colFirst="2" w:colLast="2"/>
            <w:permStart w:id="671096587" w:edGrp="everyone" w:colFirst="3" w:colLast="3"/>
          </w:p>
        </w:tc>
        <w:tc>
          <w:tcPr>
            <w:tcW w:w="3115" w:type="dxa"/>
          </w:tcPr>
          <w:p w:rsidR="00427255" w:rsidRDefault="00427255" w:rsidP="008B7355">
            <w:pPr>
              <w:rPr>
                <w:sz w:val="30"/>
                <w:szCs w:val="30"/>
              </w:rPr>
            </w:pPr>
          </w:p>
        </w:tc>
        <w:tc>
          <w:tcPr>
            <w:tcW w:w="3116" w:type="dxa"/>
          </w:tcPr>
          <w:p w:rsidR="00427255" w:rsidRDefault="00427255" w:rsidP="008B7355">
            <w:pPr>
              <w:rPr>
                <w:sz w:val="30"/>
                <w:szCs w:val="30"/>
              </w:rPr>
            </w:pPr>
          </w:p>
        </w:tc>
      </w:tr>
      <w:permEnd w:id="2003922260"/>
      <w:permEnd w:id="1671040246"/>
      <w:permEnd w:id="1634424503"/>
      <w:permEnd w:id="671096587"/>
    </w:tbl>
    <w:p w:rsidR="00B04CE8" w:rsidRDefault="00B04CE8" w:rsidP="008B7355">
      <w:pPr>
        <w:rPr>
          <w:sz w:val="30"/>
          <w:szCs w:val="30"/>
        </w:rPr>
      </w:pPr>
    </w:p>
    <w:p w:rsidR="00F45D57" w:rsidRDefault="008B7355" w:rsidP="008B7355">
      <w:pPr>
        <w:rPr>
          <w:sz w:val="28"/>
          <w:szCs w:val="28"/>
        </w:rPr>
      </w:pPr>
      <w:r>
        <w:rPr>
          <w:sz w:val="28"/>
          <w:szCs w:val="28"/>
        </w:rPr>
        <w:t xml:space="preserve">Hiermit versichere ich die Richtigkeit und Vollständigkeit der oben gemachten Angaben und bestätige dies durch meine Unterschrift. </w:t>
      </w:r>
    </w:p>
    <w:p w:rsidR="00427255" w:rsidRDefault="00427255" w:rsidP="008B7355">
      <w:pPr>
        <w:rPr>
          <w:sz w:val="28"/>
          <w:szCs w:val="28"/>
        </w:rPr>
      </w:pPr>
    </w:p>
    <w:p w:rsidR="00427255" w:rsidRDefault="00427255" w:rsidP="008B7355">
      <w:pPr>
        <w:rPr>
          <w:sz w:val="28"/>
          <w:szCs w:val="28"/>
        </w:rPr>
      </w:pPr>
      <w:bookmarkStart w:id="0" w:name="_GoBack"/>
      <w:bookmarkEnd w:id="0"/>
      <w:permStart w:id="1756708436" w:edGrp="everyone"/>
    </w:p>
    <w:permEnd w:id="1756708436"/>
    <w:p w:rsidR="00427255" w:rsidRDefault="00427255" w:rsidP="008B7355">
      <w:pPr>
        <w:rPr>
          <w:sz w:val="28"/>
          <w:szCs w:val="28"/>
        </w:rPr>
      </w:pPr>
      <w:r>
        <w:rPr>
          <w:sz w:val="28"/>
          <w:szCs w:val="28"/>
        </w:rPr>
        <w:t>………………………………………………………………</w:t>
      </w:r>
    </w:p>
    <w:p w:rsidR="008B7355" w:rsidRDefault="008B7355" w:rsidP="008B7355">
      <w:r>
        <w:rPr>
          <w:sz w:val="25"/>
          <w:szCs w:val="25"/>
        </w:rPr>
        <w:t>(Ort, Da</w:t>
      </w:r>
      <w:r w:rsidR="00B04CE8">
        <w:rPr>
          <w:sz w:val="25"/>
          <w:szCs w:val="25"/>
        </w:rPr>
        <w:t>tum, Unterschrift Antragsteller</w:t>
      </w:r>
      <w:r>
        <w:rPr>
          <w:sz w:val="25"/>
          <w:szCs w:val="25"/>
        </w:rPr>
        <w:t>)</w:t>
      </w:r>
    </w:p>
    <w:p w:rsidR="00AF5321" w:rsidRPr="008B7355" w:rsidRDefault="00AF5321" w:rsidP="008B7355"/>
    <w:sectPr w:rsidR="00AF5321" w:rsidRPr="008B7355" w:rsidSect="00141388">
      <w:headerReference w:type="default" r:id="rId6"/>
      <w:footerReference w:type="default" r:id="rId7"/>
      <w:pgSz w:w="11906" w:h="16838"/>
      <w:pgMar w:top="1417" w:right="1133" w:bottom="1134" w:left="1417" w:header="708" w:footer="2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84D" w:rsidRDefault="0091784D" w:rsidP="00E55169">
      <w:r>
        <w:separator/>
      </w:r>
    </w:p>
  </w:endnote>
  <w:endnote w:type="continuationSeparator" w:id="0">
    <w:p w:rsidR="0091784D" w:rsidRDefault="0091784D" w:rsidP="00E5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CE8" w:rsidRPr="00B04CE8" w:rsidRDefault="00B04CE8">
    <w:pPr>
      <w:pStyle w:val="Fuzeile"/>
      <w:rPr>
        <w:rFonts w:ascii="Arial" w:hAnsi="Arial" w:cs="Arial"/>
      </w:rPr>
    </w:pPr>
    <w:r>
      <w:tab/>
    </w:r>
    <w:r>
      <w:tab/>
    </w:r>
    <w:r w:rsidRPr="00B04CE8">
      <w:rPr>
        <w:rFonts w:ascii="Arial" w:hAnsi="Arial" w:cs="Arial"/>
      </w:rPr>
      <w:t>LVTH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84D" w:rsidRDefault="0091784D" w:rsidP="00E55169">
      <w:r>
        <w:separator/>
      </w:r>
    </w:p>
  </w:footnote>
  <w:footnote w:type="continuationSeparator" w:id="0">
    <w:p w:rsidR="0091784D" w:rsidRDefault="0091784D" w:rsidP="00E551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83" w:type="dxa"/>
      <w:tblInd w:w="-709" w:type="dxa"/>
      <w:tblLayout w:type="fixed"/>
      <w:tblCellMar>
        <w:left w:w="70" w:type="dxa"/>
        <w:right w:w="70" w:type="dxa"/>
      </w:tblCellMar>
      <w:tblLook w:val="0000" w:firstRow="0" w:lastRow="0" w:firstColumn="0" w:lastColumn="0" w:noHBand="0" w:noVBand="0"/>
    </w:tblPr>
    <w:tblGrid>
      <w:gridCol w:w="2836"/>
      <w:gridCol w:w="5811"/>
      <w:gridCol w:w="1736"/>
    </w:tblGrid>
    <w:tr w:rsidR="00DF6D50" w:rsidTr="008B7355">
      <w:trPr>
        <w:cantSplit/>
        <w:trHeight w:val="1704"/>
      </w:trPr>
      <w:tc>
        <w:tcPr>
          <w:tcW w:w="2836" w:type="dxa"/>
        </w:tcPr>
        <w:p w:rsidR="00DF6D50" w:rsidRDefault="00DF6D50" w:rsidP="00DF6D50">
          <w:pPr>
            <w:pStyle w:val="Kopfzeile"/>
            <w:ind w:left="-72"/>
          </w:pPr>
          <w:r w:rsidRPr="00602BC1">
            <w:rPr>
              <w:noProof/>
            </w:rPr>
            <w:drawing>
              <wp:inline distT="0" distB="0" distL="0" distR="0">
                <wp:extent cx="1830070" cy="852294"/>
                <wp:effectExtent l="0" t="0" r="0" b="5080"/>
                <wp:docPr id="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5438" cy="859451"/>
                        </a:xfrm>
                        <a:prstGeom prst="rect">
                          <a:avLst/>
                        </a:prstGeom>
                        <a:noFill/>
                        <a:ln>
                          <a:noFill/>
                        </a:ln>
                      </pic:spPr>
                    </pic:pic>
                  </a:graphicData>
                </a:graphic>
              </wp:inline>
            </w:drawing>
          </w:r>
        </w:p>
      </w:tc>
      <w:tc>
        <w:tcPr>
          <w:tcW w:w="5811" w:type="dxa"/>
        </w:tcPr>
        <w:p w:rsidR="00DF6D50" w:rsidRPr="00234C09" w:rsidRDefault="00DF6D50" w:rsidP="00234C09">
          <w:pPr>
            <w:pStyle w:val="Kopfzeile"/>
            <w:jc w:val="center"/>
            <w:rPr>
              <w:rFonts w:ascii="Arial" w:hAnsi="Arial" w:cs="Arial"/>
              <w:b/>
              <w:bCs/>
              <w:sz w:val="32"/>
              <w:szCs w:val="32"/>
            </w:rPr>
          </w:pPr>
          <w:r w:rsidRPr="00234C09">
            <w:rPr>
              <w:rFonts w:ascii="Arial" w:hAnsi="Arial" w:cs="Arial"/>
              <w:b/>
              <w:bCs/>
              <w:sz w:val="32"/>
              <w:szCs w:val="32"/>
            </w:rPr>
            <w:t>BDMP Landesverband</w:t>
          </w:r>
          <w:r w:rsidR="00234C09" w:rsidRPr="00234C09">
            <w:rPr>
              <w:rFonts w:ascii="Arial" w:hAnsi="Arial" w:cs="Arial"/>
              <w:b/>
              <w:bCs/>
              <w:sz w:val="32"/>
              <w:szCs w:val="32"/>
            </w:rPr>
            <w:t xml:space="preserve"> </w:t>
          </w:r>
          <w:r w:rsidRPr="00234C09">
            <w:rPr>
              <w:rFonts w:ascii="Arial" w:hAnsi="Arial" w:cs="Arial"/>
              <w:b/>
              <w:bCs/>
              <w:sz w:val="32"/>
              <w:szCs w:val="32"/>
            </w:rPr>
            <w:t>Thüringen</w:t>
          </w:r>
        </w:p>
        <w:p w:rsidR="00DF6D50" w:rsidRPr="00234C09" w:rsidRDefault="00DF6D50" w:rsidP="00234C09">
          <w:pPr>
            <w:pStyle w:val="Kopfzeile"/>
            <w:jc w:val="center"/>
            <w:rPr>
              <w:rFonts w:ascii="Arial" w:hAnsi="Arial" w:cs="Arial"/>
              <w:b/>
              <w:bCs/>
              <w:sz w:val="22"/>
              <w:szCs w:val="22"/>
            </w:rPr>
          </w:pPr>
          <w:r w:rsidRPr="00234C09">
            <w:rPr>
              <w:rFonts w:ascii="Arial" w:hAnsi="Arial" w:cs="Arial"/>
              <w:b/>
              <w:bCs/>
              <w:sz w:val="22"/>
              <w:szCs w:val="22"/>
            </w:rPr>
            <w:t>im Bund der Militär- und Polizeischützen e.V.</w:t>
          </w:r>
        </w:p>
        <w:p w:rsidR="00DF6D50" w:rsidRPr="00587F94" w:rsidRDefault="00DF6D50" w:rsidP="00DF6D50">
          <w:pPr>
            <w:pStyle w:val="Kopfzeile"/>
            <w:jc w:val="center"/>
            <w:rPr>
              <w:rFonts w:ascii="Arial" w:hAnsi="Arial" w:cs="Arial"/>
              <w:b/>
              <w:bCs/>
              <w:sz w:val="12"/>
              <w:szCs w:val="12"/>
            </w:rPr>
          </w:pPr>
        </w:p>
        <w:p w:rsidR="00DF6D50" w:rsidRPr="00587F94" w:rsidRDefault="00DF6D50" w:rsidP="00DF6D50">
          <w:pPr>
            <w:pStyle w:val="Kopfzeile"/>
            <w:jc w:val="center"/>
            <w:rPr>
              <w:rFonts w:ascii="Arial" w:hAnsi="Arial" w:cs="Arial"/>
              <w:b/>
              <w:bCs/>
              <w:sz w:val="12"/>
              <w:szCs w:val="12"/>
            </w:rPr>
          </w:pPr>
          <w:r w:rsidRPr="00587F94">
            <w:rPr>
              <w:rFonts w:ascii="Arial" w:hAnsi="Arial" w:cs="Arial"/>
              <w:b/>
              <w:bCs/>
              <w:sz w:val="12"/>
              <w:szCs w:val="12"/>
            </w:rPr>
            <w:t xml:space="preserve">Fachverband für sportliches Großkaliberschießen mit Sitz in </w:t>
          </w:r>
          <w:r w:rsidR="002F2160" w:rsidRPr="00587F94">
            <w:rPr>
              <w:rFonts w:ascii="Arial" w:hAnsi="Arial" w:cs="Arial"/>
              <w:b/>
              <w:bCs/>
              <w:sz w:val="12"/>
              <w:szCs w:val="12"/>
            </w:rPr>
            <w:br/>
          </w:r>
          <w:r w:rsidRPr="00587F94">
            <w:rPr>
              <w:rFonts w:ascii="Arial" w:hAnsi="Arial" w:cs="Arial"/>
              <w:b/>
              <w:bCs/>
              <w:sz w:val="12"/>
              <w:szCs w:val="12"/>
            </w:rPr>
            <w:t>D-33098 Paderborn</w:t>
          </w:r>
          <w:r w:rsidRPr="00587F94">
            <w:rPr>
              <w:rFonts w:ascii="Arial" w:hAnsi="Arial" w:cs="Arial"/>
              <w:b/>
              <w:bCs/>
              <w:sz w:val="12"/>
              <w:szCs w:val="12"/>
            </w:rPr>
            <w:br/>
          </w:r>
          <w:r w:rsidR="002F2160" w:rsidRPr="00587F94">
            <w:rPr>
              <w:rFonts w:ascii="Arial" w:hAnsi="Arial" w:cs="Arial"/>
              <w:b/>
              <w:bCs/>
              <w:sz w:val="12"/>
              <w:szCs w:val="12"/>
            </w:rPr>
            <w:t>A</w:t>
          </w:r>
          <w:r w:rsidRPr="00587F94">
            <w:rPr>
              <w:rFonts w:ascii="Arial" w:hAnsi="Arial" w:cs="Arial"/>
              <w:b/>
              <w:bCs/>
              <w:sz w:val="12"/>
              <w:szCs w:val="12"/>
            </w:rPr>
            <w:t>nerkannter Schießverband gem. §15 WaffG</w:t>
          </w:r>
          <w:r w:rsidR="00587F94">
            <w:rPr>
              <w:rFonts w:ascii="Arial" w:hAnsi="Arial" w:cs="Arial"/>
              <w:b/>
              <w:bCs/>
              <w:sz w:val="12"/>
              <w:szCs w:val="12"/>
            </w:rPr>
            <w:br/>
          </w:r>
        </w:p>
        <w:p w:rsidR="00587F94" w:rsidRPr="00587F94" w:rsidRDefault="00587F94" w:rsidP="008B7355">
          <w:pPr>
            <w:pStyle w:val="Kopfzeile"/>
            <w:jc w:val="center"/>
            <w:rPr>
              <w:rFonts w:ascii="Arial" w:hAnsi="Arial" w:cs="Arial"/>
              <w:b/>
              <w:bCs/>
              <w:sz w:val="18"/>
              <w:szCs w:val="18"/>
            </w:rPr>
          </w:pPr>
          <w:r w:rsidRPr="00587F94">
            <w:rPr>
              <w:rFonts w:ascii="Arial" w:hAnsi="Arial" w:cs="Arial"/>
              <w:b/>
              <w:bCs/>
              <w:sz w:val="18"/>
              <w:szCs w:val="18"/>
            </w:rPr>
            <w:t>Landesverband Thürin</w:t>
          </w:r>
          <w:r w:rsidR="00897DA9">
            <w:rPr>
              <w:rFonts w:ascii="Arial" w:hAnsi="Arial" w:cs="Arial"/>
              <w:b/>
              <w:bCs/>
              <w:sz w:val="18"/>
              <w:szCs w:val="18"/>
            </w:rPr>
            <w:t xml:space="preserve">gen </w:t>
          </w:r>
          <w:r w:rsidR="008B7355">
            <w:rPr>
              <w:rFonts w:ascii="Arial" w:hAnsi="Arial" w:cs="Arial"/>
              <w:b/>
              <w:bCs/>
              <w:sz w:val="18"/>
              <w:szCs w:val="18"/>
            </w:rPr>
            <w:t xml:space="preserve"> </w:t>
          </w:r>
        </w:p>
      </w:tc>
      <w:tc>
        <w:tcPr>
          <w:tcW w:w="1736" w:type="dxa"/>
        </w:tcPr>
        <w:p w:rsidR="00DF6D50" w:rsidRDefault="00F71074" w:rsidP="00DF6D50">
          <w:pPr>
            <w:pStyle w:val="Kopfzeile"/>
            <w:jc w:val="right"/>
          </w:pPr>
          <w:r>
            <w:rPr>
              <w:noProof/>
            </w:rPr>
            <w:drawing>
              <wp:inline distT="0" distB="0" distL="0" distR="0" wp14:anchorId="74A506BB" wp14:editId="7A0034A8">
                <wp:extent cx="803564" cy="803564"/>
                <wp:effectExtent l="0" t="0" r="0" b="0"/>
                <wp:docPr id="10" name="Bild 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defin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6089" cy="816089"/>
                        </a:xfrm>
                        <a:prstGeom prst="rect">
                          <a:avLst/>
                        </a:prstGeom>
                        <a:noFill/>
                        <a:ln>
                          <a:noFill/>
                        </a:ln>
                      </pic:spPr>
                    </pic:pic>
                  </a:graphicData>
                </a:graphic>
              </wp:inline>
            </w:drawing>
          </w:r>
        </w:p>
      </w:tc>
    </w:tr>
  </w:tbl>
  <w:p w:rsidR="00DF6D50" w:rsidRDefault="00DF6D5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1" w:cryptProviderType="rsaAES" w:cryptAlgorithmClass="hash" w:cryptAlgorithmType="typeAny" w:cryptAlgorithmSid="14" w:cryptSpinCount="100000" w:hash="oShdMnPljWzOK4WRjkVJtva6RE/AIF9TKZsFsRu3OESYb5Y/mBSkCm2mC9YliGXFxh0zKQtcUDYGoEGH1hj9iw==" w:salt="q0Eq0pNCDfY0meUclpBrM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D50"/>
    <w:rsid w:val="00030BE5"/>
    <w:rsid w:val="000357AC"/>
    <w:rsid w:val="000B7599"/>
    <w:rsid w:val="000C3258"/>
    <w:rsid w:val="00134CB1"/>
    <w:rsid w:val="00141388"/>
    <w:rsid w:val="00196E90"/>
    <w:rsid w:val="00234C09"/>
    <w:rsid w:val="0025290B"/>
    <w:rsid w:val="00291CE8"/>
    <w:rsid w:val="002D071E"/>
    <w:rsid w:val="002F1630"/>
    <w:rsid w:val="002F2160"/>
    <w:rsid w:val="0030038A"/>
    <w:rsid w:val="00344488"/>
    <w:rsid w:val="00384054"/>
    <w:rsid w:val="003A2871"/>
    <w:rsid w:val="003E552A"/>
    <w:rsid w:val="003E6B1D"/>
    <w:rsid w:val="00427255"/>
    <w:rsid w:val="00517CCF"/>
    <w:rsid w:val="00587F94"/>
    <w:rsid w:val="005C069A"/>
    <w:rsid w:val="005E314D"/>
    <w:rsid w:val="00650291"/>
    <w:rsid w:val="006750A0"/>
    <w:rsid w:val="0069715F"/>
    <w:rsid w:val="006A0191"/>
    <w:rsid w:val="006E2B9B"/>
    <w:rsid w:val="00760716"/>
    <w:rsid w:val="007730F9"/>
    <w:rsid w:val="0079590E"/>
    <w:rsid w:val="007A17CE"/>
    <w:rsid w:val="007D262C"/>
    <w:rsid w:val="0089092F"/>
    <w:rsid w:val="00897DA9"/>
    <w:rsid w:val="008B393C"/>
    <w:rsid w:val="008B7355"/>
    <w:rsid w:val="0091476B"/>
    <w:rsid w:val="0091784D"/>
    <w:rsid w:val="009675E3"/>
    <w:rsid w:val="00975E4E"/>
    <w:rsid w:val="00A457E6"/>
    <w:rsid w:val="00AF5321"/>
    <w:rsid w:val="00B04CE8"/>
    <w:rsid w:val="00B45139"/>
    <w:rsid w:val="00BD7D86"/>
    <w:rsid w:val="00D36245"/>
    <w:rsid w:val="00DF38C0"/>
    <w:rsid w:val="00DF43B0"/>
    <w:rsid w:val="00DF6D50"/>
    <w:rsid w:val="00E55169"/>
    <w:rsid w:val="00E570A4"/>
    <w:rsid w:val="00EC76EF"/>
    <w:rsid w:val="00EF5D62"/>
    <w:rsid w:val="00F14A35"/>
    <w:rsid w:val="00F42B77"/>
    <w:rsid w:val="00F45D57"/>
    <w:rsid w:val="00F5223E"/>
    <w:rsid w:val="00F67F58"/>
    <w:rsid w:val="00F71074"/>
    <w:rsid w:val="00F772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AD554"/>
  <w15:chartTrackingRefBased/>
  <w15:docId w15:val="{A18D4777-BD9F-4F37-BB6B-BBCB8FAA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7355"/>
    <w:pPr>
      <w:spacing w:after="160" w:line="259"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55169"/>
    <w:pPr>
      <w:tabs>
        <w:tab w:val="center" w:pos="4536"/>
        <w:tab w:val="right" w:pos="9072"/>
      </w:tabs>
      <w:spacing w:after="0" w:line="240" w:lineRule="auto"/>
    </w:pPr>
    <w:rPr>
      <w:rFonts w:ascii="NewCenturySchlbk" w:eastAsia="Times New Roman" w:hAnsi="NewCenturySchlbk" w:cs="Times New Roman"/>
      <w:sz w:val="24"/>
      <w:szCs w:val="20"/>
      <w:lang w:eastAsia="de-DE"/>
    </w:rPr>
  </w:style>
  <w:style w:type="character" w:customStyle="1" w:styleId="KopfzeileZchn">
    <w:name w:val="Kopfzeile Zchn"/>
    <w:basedOn w:val="Absatz-Standardschriftart"/>
    <w:link w:val="Kopfzeile"/>
    <w:uiPriority w:val="99"/>
    <w:rsid w:val="00E55169"/>
  </w:style>
  <w:style w:type="paragraph" w:styleId="Fuzeile">
    <w:name w:val="footer"/>
    <w:basedOn w:val="Standard"/>
    <w:link w:val="FuzeileZchn"/>
    <w:unhideWhenUsed/>
    <w:rsid w:val="00E55169"/>
    <w:pPr>
      <w:tabs>
        <w:tab w:val="center" w:pos="4536"/>
        <w:tab w:val="right" w:pos="9072"/>
      </w:tabs>
      <w:spacing w:after="0" w:line="240" w:lineRule="auto"/>
    </w:pPr>
    <w:rPr>
      <w:rFonts w:ascii="NewCenturySchlbk" w:eastAsia="Times New Roman" w:hAnsi="NewCenturySchlbk" w:cs="Times New Roman"/>
      <w:sz w:val="24"/>
      <w:szCs w:val="20"/>
      <w:lang w:eastAsia="de-DE"/>
    </w:rPr>
  </w:style>
  <w:style w:type="character" w:customStyle="1" w:styleId="FuzeileZchn">
    <w:name w:val="Fußzeile Zchn"/>
    <w:basedOn w:val="Absatz-Standardschriftart"/>
    <w:link w:val="Fuzeile"/>
    <w:uiPriority w:val="99"/>
    <w:rsid w:val="00E55169"/>
  </w:style>
  <w:style w:type="table" w:styleId="Tabellenraster">
    <w:name w:val="Table Grid"/>
    <w:basedOn w:val="NormaleTabelle"/>
    <w:uiPriority w:val="39"/>
    <w:rsid w:val="00F52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er">
    <w:name w:val="leer"/>
    <w:basedOn w:val="Standard"/>
    <w:rsid w:val="0030038A"/>
    <w:pPr>
      <w:framePr w:w="9639" w:h="2268" w:hSpace="142" w:wrap="around" w:vAnchor="text" w:hAnchor="text" w:y="1"/>
      <w:spacing w:after="0" w:line="360" w:lineRule="atLeast"/>
    </w:pPr>
    <w:rPr>
      <w:rFonts w:ascii="CG Times (WN)" w:eastAsia="Times New Roman" w:hAnsi="CG Times (WN)" w:cs="Times New Roman"/>
      <w:sz w:val="24"/>
      <w:szCs w:val="20"/>
      <w:lang w:eastAsia="de-DE"/>
    </w:rPr>
  </w:style>
  <w:style w:type="paragraph" w:customStyle="1" w:styleId="leer1">
    <w:name w:val="leer1"/>
    <w:basedOn w:val="Standard"/>
    <w:rsid w:val="0030038A"/>
    <w:pPr>
      <w:framePr w:w="3402" w:h="1701" w:hSpace="142" w:wrap="around" w:vAnchor="text" w:hAnchor="text" w:x="5103" w:y="2553"/>
      <w:spacing w:after="0" w:line="360" w:lineRule="atLeast"/>
    </w:pPr>
    <w:rPr>
      <w:rFonts w:ascii="CG Times (WN)" w:eastAsia="Times New Roman" w:hAnsi="CG Times (WN)" w:cs="Times New Roman"/>
      <w:sz w:val="24"/>
      <w:szCs w:val="20"/>
      <w:lang w:eastAsia="de-DE"/>
    </w:rPr>
  </w:style>
  <w:style w:type="paragraph" w:styleId="Sprechblasentext">
    <w:name w:val="Balloon Text"/>
    <w:basedOn w:val="Standard"/>
    <w:link w:val="SprechblasentextZchn"/>
    <w:uiPriority w:val="99"/>
    <w:semiHidden/>
    <w:unhideWhenUsed/>
    <w:rsid w:val="003E6B1D"/>
    <w:pPr>
      <w:spacing w:after="0" w:line="240" w:lineRule="auto"/>
    </w:pPr>
    <w:rPr>
      <w:rFonts w:ascii="Segoe UI" w:eastAsia="Times New Roman" w:hAnsi="Segoe UI" w:cs="Segoe UI"/>
      <w:sz w:val="18"/>
      <w:szCs w:val="18"/>
      <w:lang w:eastAsia="de-DE"/>
    </w:rPr>
  </w:style>
  <w:style w:type="character" w:customStyle="1" w:styleId="SprechblasentextZchn">
    <w:name w:val="Sprechblasentext Zchn"/>
    <w:basedOn w:val="Absatz-Standardschriftart"/>
    <w:link w:val="Sprechblasentext"/>
    <w:uiPriority w:val="99"/>
    <w:semiHidden/>
    <w:rsid w:val="003E6B1D"/>
    <w:rPr>
      <w:rFonts w:ascii="Segoe UI" w:eastAsia="Times New Roman" w:hAnsi="Segoe UI" w:cs="Segoe UI"/>
      <w:sz w:val="18"/>
      <w:szCs w:val="18"/>
    </w:rPr>
  </w:style>
  <w:style w:type="character" w:styleId="Hyperlink">
    <w:name w:val="Hyperlink"/>
    <w:basedOn w:val="Absatz-Standardschriftart"/>
    <w:uiPriority w:val="99"/>
    <w:unhideWhenUsed/>
    <w:rsid w:val="007607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Benutzerdefinierte%20Office-Vorlagen\Anmeldebogen%20SLG%20Leitertag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Anmeldebogen SLG Leitertagung.dot</Template>
  <TotalTime>0</TotalTime>
  <Pages>1</Pages>
  <Words>85</Words>
  <Characters>540</Characters>
  <Application>Microsoft Office Word</Application>
  <DocSecurity>8</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Voigt</dc:creator>
  <cp:keywords/>
  <dc:description/>
  <cp:lastModifiedBy>Axel Voigt</cp:lastModifiedBy>
  <cp:revision>4</cp:revision>
  <cp:lastPrinted>2018-02-14T18:16:00Z</cp:lastPrinted>
  <dcterms:created xsi:type="dcterms:W3CDTF">2021-01-16T16:58:00Z</dcterms:created>
  <dcterms:modified xsi:type="dcterms:W3CDTF">2021-01-16T17:43:00Z</dcterms:modified>
</cp:coreProperties>
</file>