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57EC" w14:textId="77777777" w:rsidR="00EC40F1" w:rsidRDefault="00EC40F1" w:rsidP="00B63F8A">
      <w:pPr>
        <w:pStyle w:val="Default"/>
        <w:ind w:left="426"/>
      </w:pPr>
    </w:p>
    <w:tbl>
      <w:tblPr>
        <w:tblStyle w:val="Tabellenraster"/>
        <w:tblW w:w="112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6750"/>
        <w:gridCol w:w="1927"/>
      </w:tblGrid>
      <w:tr w:rsidR="00EC40F1" w14:paraId="538704F1" w14:textId="77777777" w:rsidTr="00A51DEB">
        <w:tc>
          <w:tcPr>
            <w:tcW w:w="2606" w:type="dxa"/>
          </w:tcPr>
          <w:p w14:paraId="000CB8BA" w14:textId="77777777" w:rsidR="00EC40F1" w:rsidRDefault="00EC40F1" w:rsidP="00EC40F1">
            <w:pPr>
              <w:pStyle w:val="Default"/>
              <w:ind w:left="-255" w:firstLine="255"/>
              <w:jc w:val="both"/>
            </w:pPr>
            <w:r>
              <w:rPr>
                <w:noProof/>
                <w:lang w:eastAsia="de-DE"/>
              </w:rPr>
              <w:drawing>
                <wp:inline distT="0" distB="0" distL="0" distR="0" wp14:anchorId="5A88651D" wp14:editId="3D9BE998">
                  <wp:extent cx="1517650" cy="841375"/>
                  <wp:effectExtent l="0" t="0" r="0" b="0"/>
                  <wp:docPr id="2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3176FB2" w14:textId="77777777" w:rsidR="00EC40F1" w:rsidRDefault="00EC40F1" w:rsidP="00EC40F1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Bund der Militär</w:t>
            </w:r>
            <w:r>
              <w:rPr>
                <w:b/>
                <w:bCs/>
                <w:color w:val="auto"/>
                <w:sz w:val="32"/>
                <w:szCs w:val="32"/>
              </w:rPr>
              <w:t>- und Polizeischützen e.V.</w:t>
            </w:r>
          </w:p>
          <w:p w14:paraId="3524B504" w14:textId="77777777" w:rsidR="00EC40F1" w:rsidRDefault="00EC40F1" w:rsidP="00EC40F1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Landesverband Thüringen</w:t>
            </w:r>
          </w:p>
          <w:p w14:paraId="5C41282C" w14:textId="77777777" w:rsidR="00EC40F1" w:rsidRDefault="00EC40F1" w:rsidP="00EC40F1">
            <w:pPr>
              <w:pStyle w:val="Default"/>
            </w:pPr>
          </w:p>
          <w:p w14:paraId="4AAEFFD1" w14:textId="77777777" w:rsidR="00EC40F1" w:rsidRPr="00EC40F1" w:rsidRDefault="00EC40F1" w:rsidP="00EC40F1">
            <w:pPr>
              <w:pStyle w:val="Default"/>
              <w:jc w:val="center"/>
              <w:rPr>
                <w:u w:val="single"/>
              </w:rPr>
            </w:pPr>
            <w:r w:rsidRPr="00EC40F1">
              <w:rPr>
                <w:b/>
                <w:bCs/>
                <w:sz w:val="28"/>
                <w:szCs w:val="28"/>
                <w:u w:val="single"/>
              </w:rPr>
              <w:t>Einladung und Ausschreibung zu</w:t>
            </w: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</w:p>
        </w:tc>
        <w:tc>
          <w:tcPr>
            <w:tcW w:w="1927" w:type="dxa"/>
          </w:tcPr>
          <w:p w14:paraId="3698DAFB" w14:textId="77777777" w:rsidR="00EC40F1" w:rsidRDefault="00EC40F1" w:rsidP="00EC40F1">
            <w:pPr>
              <w:pStyle w:val="Default"/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15D40D1" wp14:editId="118C482D">
                  <wp:extent cx="999548" cy="948906"/>
                  <wp:effectExtent l="0" t="0" r="0" b="3810"/>
                  <wp:docPr id="4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96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591CC" w14:textId="77777777" w:rsidR="00EC40F1" w:rsidRPr="00EC40F1" w:rsidRDefault="00EC40F1" w:rsidP="00EC40F1"/>
        </w:tc>
      </w:tr>
    </w:tbl>
    <w:p w14:paraId="7DD5767A" w14:textId="77777777" w:rsidR="00EC40F1" w:rsidRDefault="00EC40F1" w:rsidP="00EC40F1">
      <w:pPr>
        <w:pStyle w:val="Default"/>
      </w:pPr>
    </w:p>
    <w:p w14:paraId="012F19DD" w14:textId="77777777" w:rsidR="00EC40F1" w:rsidRDefault="00EC40F1" w:rsidP="00EC40F1">
      <w:pPr>
        <w:pStyle w:val="Default"/>
      </w:pPr>
    </w:p>
    <w:p w14:paraId="06FFEA5C" w14:textId="17FADB20" w:rsidR="00EC40F1" w:rsidRDefault="00EC7811" w:rsidP="00541640">
      <w:pPr>
        <w:spacing w:before="3" w:line="471" w:lineRule="exact"/>
        <w:ind w:left="426"/>
        <w:jc w:val="center"/>
        <w:textAlignment w:val="baseline"/>
        <w:rPr>
          <w:rFonts w:ascii="Arial" w:eastAsia="Times New Roman" w:hAnsi="Arial" w:cs="Arial"/>
          <w:b/>
          <w:color w:val="000000"/>
          <w:spacing w:val="22"/>
          <w:w w:val="95"/>
          <w:sz w:val="40"/>
          <w:lang w:val="de-DE"/>
        </w:rPr>
      </w:pPr>
      <w:r>
        <w:rPr>
          <w:rFonts w:ascii="Arial" w:eastAsia="Times New Roman" w:hAnsi="Arial" w:cs="Arial"/>
          <w:b/>
          <w:color w:val="000000"/>
          <w:spacing w:val="22"/>
          <w:w w:val="95"/>
          <w:sz w:val="40"/>
          <w:lang w:val="de-DE"/>
        </w:rPr>
        <w:t>Herbstcup</w:t>
      </w:r>
      <w:r w:rsidR="00EC40F1" w:rsidRPr="00EC40F1">
        <w:rPr>
          <w:rFonts w:ascii="Arial" w:eastAsia="Times New Roman" w:hAnsi="Arial" w:cs="Arial"/>
          <w:b/>
          <w:color w:val="000000"/>
          <w:spacing w:val="22"/>
          <w:w w:val="95"/>
          <w:sz w:val="40"/>
          <w:lang w:val="de-DE"/>
        </w:rPr>
        <w:t xml:space="preserve"> 2019 - EPP Rifle (D.25)</w:t>
      </w:r>
    </w:p>
    <w:p w14:paraId="0DB5209D" w14:textId="0D4845D2" w:rsidR="00F6657C" w:rsidRPr="00F6657C" w:rsidRDefault="00F6657C" w:rsidP="00541640">
      <w:pPr>
        <w:spacing w:before="3" w:line="471" w:lineRule="exact"/>
        <w:ind w:left="426"/>
        <w:jc w:val="center"/>
        <w:textAlignment w:val="baseline"/>
        <w:rPr>
          <w:rFonts w:ascii="Arial" w:eastAsia="Times New Roman" w:hAnsi="Arial" w:cs="Arial"/>
          <w:b/>
          <w:i/>
          <w:iCs/>
          <w:color w:val="FF0000"/>
          <w:spacing w:val="22"/>
          <w:w w:val="95"/>
          <w:sz w:val="16"/>
          <w:szCs w:val="6"/>
          <w:lang w:val="de-DE"/>
        </w:rPr>
      </w:pPr>
      <w:r w:rsidRPr="00F6657C">
        <w:rPr>
          <w:rFonts w:ascii="Arial" w:eastAsia="Times New Roman" w:hAnsi="Arial" w:cs="Arial"/>
          <w:b/>
          <w:i/>
          <w:iCs/>
          <w:color w:val="FF0000"/>
          <w:spacing w:val="22"/>
          <w:w w:val="95"/>
          <w:sz w:val="16"/>
          <w:szCs w:val="6"/>
          <w:lang w:val="de-DE"/>
        </w:rPr>
        <w:t>(Bezeichnung des Wettkampfes</w:t>
      </w:r>
      <w:r w:rsidR="00051415">
        <w:rPr>
          <w:rFonts w:ascii="Arial" w:eastAsia="Times New Roman" w:hAnsi="Arial" w:cs="Arial"/>
          <w:b/>
          <w:i/>
          <w:iCs/>
          <w:color w:val="FF0000"/>
          <w:spacing w:val="22"/>
          <w:w w:val="95"/>
          <w:sz w:val="16"/>
          <w:szCs w:val="6"/>
          <w:lang w:val="de-DE"/>
        </w:rPr>
        <w:t>, oben nur Beispiel</w:t>
      </w:r>
      <w:r w:rsidRPr="00F6657C">
        <w:rPr>
          <w:rFonts w:ascii="Arial" w:eastAsia="Times New Roman" w:hAnsi="Arial" w:cs="Arial"/>
          <w:b/>
          <w:i/>
          <w:iCs/>
          <w:color w:val="FF0000"/>
          <w:spacing w:val="22"/>
          <w:w w:val="95"/>
          <w:sz w:val="16"/>
          <w:szCs w:val="6"/>
          <w:lang w:val="de-DE"/>
        </w:rPr>
        <w:t>)</w:t>
      </w:r>
    </w:p>
    <w:p w14:paraId="22CE924F" w14:textId="77777777" w:rsidR="00EC40F1" w:rsidRDefault="00EC40F1" w:rsidP="00EC40F1">
      <w:pPr>
        <w:pStyle w:val="Defaul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79"/>
        <w:gridCol w:w="2945"/>
        <w:gridCol w:w="2528"/>
        <w:gridCol w:w="2489"/>
      </w:tblGrid>
      <w:tr w:rsidR="00EC40F1" w14:paraId="6EB2FE3A" w14:textId="77777777" w:rsidTr="00CB6136">
        <w:tc>
          <w:tcPr>
            <w:tcW w:w="1555" w:type="dxa"/>
          </w:tcPr>
          <w:p w14:paraId="69CF993B" w14:textId="77777777" w:rsidR="00EC40F1" w:rsidRPr="00EC40F1" w:rsidRDefault="00EC40F1" w:rsidP="00EC40F1">
            <w:pPr>
              <w:pStyle w:val="Default"/>
              <w:rPr>
                <w:sz w:val="22"/>
                <w:szCs w:val="22"/>
                <w:u w:val="single"/>
              </w:rPr>
            </w:pPr>
            <w:r w:rsidRPr="00EC40F1">
              <w:rPr>
                <w:b/>
                <w:bCs/>
                <w:sz w:val="22"/>
                <w:szCs w:val="22"/>
                <w:u w:val="single"/>
              </w:rPr>
              <w:t>Termin:</w:t>
            </w:r>
          </w:p>
          <w:p w14:paraId="5C365B4A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</w:p>
        </w:tc>
        <w:tc>
          <w:tcPr>
            <w:tcW w:w="9325" w:type="dxa"/>
            <w:gridSpan w:val="4"/>
          </w:tcPr>
          <w:p w14:paraId="2C5908CA" w14:textId="0C99265A" w:rsidR="00EC40F1" w:rsidRPr="00FF69E0" w:rsidRDefault="0065720C" w:rsidP="00EC40F1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27. Oktober</w:t>
            </w:r>
            <w:r w:rsidR="00936435" w:rsidRPr="00FF69E0">
              <w:rPr>
                <w:b/>
                <w:color w:val="auto"/>
              </w:rPr>
              <w:t xml:space="preserve"> 2019</w:t>
            </w:r>
            <w:r w:rsidR="00A51DEB" w:rsidRPr="00FF69E0">
              <w:rPr>
                <w:b/>
                <w:color w:val="auto"/>
              </w:rPr>
              <w:t xml:space="preserve"> </w:t>
            </w:r>
            <w:r w:rsidR="00051415">
              <w:rPr>
                <w:b/>
                <w:color w:val="auto"/>
              </w:rPr>
              <w:t xml:space="preserve"> </w:t>
            </w:r>
            <w:r w:rsidR="00051415">
              <w:rPr>
                <w:b/>
                <w:bCs/>
                <w:sz w:val="23"/>
                <w:szCs w:val="23"/>
              </w:rPr>
              <w:t xml:space="preserve"> </w:t>
            </w:r>
            <w:r w:rsidR="00051415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Beispiel)</w:t>
            </w:r>
            <w:bookmarkStart w:id="0" w:name="_GoBack"/>
            <w:bookmarkEnd w:id="0"/>
          </w:p>
        </w:tc>
      </w:tr>
      <w:tr w:rsidR="00EC40F1" w14:paraId="252D02BD" w14:textId="77777777" w:rsidTr="00CB6136">
        <w:tc>
          <w:tcPr>
            <w:tcW w:w="1555" w:type="dxa"/>
          </w:tcPr>
          <w:p w14:paraId="63CFF6E5" w14:textId="77777777" w:rsidR="00EC40F1" w:rsidRPr="00EC40F1" w:rsidRDefault="00EC40F1" w:rsidP="00EC40F1">
            <w:pPr>
              <w:pStyle w:val="Default"/>
              <w:rPr>
                <w:sz w:val="23"/>
                <w:szCs w:val="23"/>
                <w:u w:val="single"/>
              </w:rPr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Ort:</w:t>
            </w:r>
          </w:p>
          <w:p w14:paraId="3C3FAAE6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</w:p>
        </w:tc>
        <w:tc>
          <w:tcPr>
            <w:tcW w:w="9325" w:type="dxa"/>
            <w:gridSpan w:val="4"/>
          </w:tcPr>
          <w:p w14:paraId="718C0F1F" w14:textId="77777777" w:rsidR="00EC40F1" w:rsidRDefault="00EC40F1" w:rsidP="00EC40F1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BDMP Schießanlage Krahnberg bei Trügleben</w:t>
            </w:r>
          </w:p>
        </w:tc>
      </w:tr>
      <w:tr w:rsidR="00EC40F1" w14:paraId="1275801F" w14:textId="77777777" w:rsidTr="00CB6136">
        <w:tc>
          <w:tcPr>
            <w:tcW w:w="1555" w:type="dxa"/>
          </w:tcPr>
          <w:p w14:paraId="4ACEC47B" w14:textId="77777777" w:rsidR="00EC40F1" w:rsidRPr="00EC40F1" w:rsidRDefault="00EC40F1" w:rsidP="00EC40F1">
            <w:pPr>
              <w:pStyle w:val="Default"/>
              <w:rPr>
                <w:sz w:val="23"/>
                <w:szCs w:val="23"/>
                <w:u w:val="single"/>
              </w:rPr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Disziplin:</w:t>
            </w:r>
          </w:p>
          <w:p w14:paraId="795488E2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</w:p>
        </w:tc>
        <w:tc>
          <w:tcPr>
            <w:tcW w:w="9325" w:type="dxa"/>
            <w:gridSpan w:val="4"/>
          </w:tcPr>
          <w:p w14:paraId="743428BD" w14:textId="56153978" w:rsidR="00F6657C" w:rsidRPr="00F6657C" w:rsidRDefault="00A51DEB" w:rsidP="00F6657C">
            <w:pPr>
              <w:spacing w:before="3" w:line="471" w:lineRule="exact"/>
              <w:ind w:left="-139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FF0000"/>
                <w:spacing w:val="22"/>
                <w:w w:val="95"/>
                <w:sz w:val="16"/>
                <w:szCs w:val="6"/>
                <w:lang w:val="de-DE"/>
              </w:rPr>
            </w:pPr>
            <w:r w:rsidRPr="00A51DEB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val="de-DE"/>
              </w:rPr>
              <w:t>EPP Rifle (D.25)</w:t>
            </w:r>
            <w:r w:rsidR="00F6657C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val="de-DE"/>
              </w:rPr>
              <w:t xml:space="preserve"> </w:t>
            </w:r>
            <w:r w:rsidR="00F6657C" w:rsidRPr="00F6657C">
              <w:rPr>
                <w:rFonts w:ascii="Arial" w:eastAsia="Times New Roman" w:hAnsi="Arial" w:cs="Arial"/>
                <w:b/>
                <w:i/>
                <w:iCs/>
                <w:color w:val="FF0000"/>
                <w:spacing w:val="22"/>
                <w:w w:val="95"/>
                <w:sz w:val="16"/>
                <w:szCs w:val="6"/>
                <w:lang w:val="de-DE"/>
              </w:rPr>
              <w:t>(</w:t>
            </w:r>
            <w:r w:rsidR="00F6657C">
              <w:rPr>
                <w:rFonts w:ascii="Arial" w:eastAsia="Times New Roman" w:hAnsi="Arial" w:cs="Arial"/>
                <w:b/>
                <w:i/>
                <w:iCs/>
                <w:color w:val="FF0000"/>
                <w:spacing w:val="22"/>
                <w:w w:val="95"/>
                <w:sz w:val="16"/>
                <w:szCs w:val="6"/>
                <w:lang w:val="de-DE"/>
              </w:rPr>
              <w:t>gem. Sportordnung</w:t>
            </w:r>
            <w:r w:rsidR="00F6657C" w:rsidRPr="00F6657C">
              <w:rPr>
                <w:rFonts w:ascii="Arial" w:eastAsia="Times New Roman" w:hAnsi="Arial" w:cs="Arial"/>
                <w:b/>
                <w:i/>
                <w:iCs/>
                <w:color w:val="FF0000"/>
                <w:spacing w:val="22"/>
                <w:w w:val="95"/>
                <w:sz w:val="16"/>
                <w:szCs w:val="6"/>
                <w:lang w:val="de-DE"/>
              </w:rPr>
              <w:t>)</w:t>
            </w:r>
          </w:p>
          <w:p w14:paraId="3B143D03" w14:textId="100BE249" w:rsidR="00EC40F1" w:rsidRDefault="00EC40F1" w:rsidP="00A51DEB">
            <w:pPr>
              <w:spacing w:before="3" w:line="480" w:lineRule="auto"/>
              <w:textAlignment w:val="baseline"/>
            </w:pPr>
          </w:p>
        </w:tc>
      </w:tr>
      <w:tr w:rsidR="00EC40F1" w14:paraId="04957AF4" w14:textId="77777777" w:rsidTr="00CB6136">
        <w:tc>
          <w:tcPr>
            <w:tcW w:w="2122" w:type="dxa"/>
            <w:gridSpan w:val="2"/>
          </w:tcPr>
          <w:p w14:paraId="40C0EB8B" w14:textId="77777777" w:rsidR="00EC40F1" w:rsidRDefault="00EC40F1" w:rsidP="00EC40F1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44191BDF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Star</w:t>
            </w:r>
            <w:r>
              <w:rPr>
                <w:b/>
                <w:bCs/>
                <w:sz w:val="23"/>
                <w:szCs w:val="23"/>
                <w:u w:val="single"/>
              </w:rPr>
              <w:t>t</w:t>
            </w:r>
            <w:r w:rsidRPr="00EC40F1">
              <w:rPr>
                <w:b/>
                <w:bCs/>
                <w:sz w:val="23"/>
                <w:szCs w:val="23"/>
                <w:u w:val="single"/>
              </w:rPr>
              <w:t>gebühr:</w:t>
            </w:r>
          </w:p>
        </w:tc>
        <w:tc>
          <w:tcPr>
            <w:tcW w:w="3318" w:type="dxa"/>
          </w:tcPr>
          <w:p w14:paraId="124F14D4" w14:textId="77777777" w:rsidR="00EC40F1" w:rsidRDefault="00EC40F1" w:rsidP="00EC40F1">
            <w:pPr>
              <w:pStyle w:val="Default"/>
            </w:pPr>
          </w:p>
          <w:p w14:paraId="7EDEC22F" w14:textId="77777777" w:rsidR="00EC40F1" w:rsidRDefault="00EC40F1" w:rsidP="00EC40F1">
            <w:pPr>
              <w:pStyle w:val="Default"/>
            </w:pPr>
            <w:r>
              <w:t>10 € pro Schütze</w:t>
            </w:r>
          </w:p>
        </w:tc>
        <w:tc>
          <w:tcPr>
            <w:tcW w:w="2720" w:type="dxa"/>
          </w:tcPr>
          <w:p w14:paraId="42CC759E" w14:textId="77777777" w:rsidR="00EC40F1" w:rsidRDefault="00EC40F1" w:rsidP="00EC40F1">
            <w:pPr>
              <w:pStyle w:val="Default"/>
              <w:rPr>
                <w:b/>
                <w:bCs/>
                <w:i/>
                <w:iCs/>
                <w:sz w:val="23"/>
                <w:szCs w:val="23"/>
                <w:u w:val="single"/>
              </w:rPr>
            </w:pPr>
          </w:p>
          <w:p w14:paraId="38C901A5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  <w:r w:rsidRPr="00EC40F1">
              <w:rPr>
                <w:b/>
                <w:bCs/>
                <w:i/>
                <w:iCs/>
                <w:sz w:val="23"/>
                <w:szCs w:val="23"/>
                <w:u w:val="single"/>
              </w:rPr>
              <w:t>Mannschaft:</w:t>
            </w:r>
          </w:p>
        </w:tc>
        <w:tc>
          <w:tcPr>
            <w:tcW w:w="2720" w:type="dxa"/>
          </w:tcPr>
          <w:p w14:paraId="1250E937" w14:textId="77777777" w:rsidR="00EC40F1" w:rsidRDefault="00EC40F1" w:rsidP="00EC40F1">
            <w:pPr>
              <w:pStyle w:val="Default"/>
            </w:pPr>
          </w:p>
          <w:p w14:paraId="450FA764" w14:textId="77777777" w:rsidR="00EC40F1" w:rsidRPr="00EC40F1" w:rsidRDefault="00EC40F1" w:rsidP="00EC40F1">
            <w:pPr>
              <w:pStyle w:val="Default"/>
              <w:rPr>
                <w:b/>
              </w:rPr>
            </w:pPr>
            <w:r w:rsidRPr="00EC40F1">
              <w:rPr>
                <w:b/>
              </w:rPr>
              <w:t>kostenlos</w:t>
            </w:r>
          </w:p>
        </w:tc>
      </w:tr>
    </w:tbl>
    <w:p w14:paraId="759A8B06" w14:textId="77777777" w:rsidR="00EC40F1" w:rsidRDefault="00EC40F1" w:rsidP="00EC40F1">
      <w:pPr>
        <w:pStyle w:val="Default"/>
      </w:pPr>
    </w:p>
    <w:tbl>
      <w:tblPr>
        <w:tblStyle w:val="Tabellenrast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214"/>
      </w:tblGrid>
      <w:tr w:rsidR="00EC40F1" w14:paraId="1594E909" w14:textId="77777777" w:rsidTr="00CB6136">
        <w:tc>
          <w:tcPr>
            <w:tcW w:w="1696" w:type="dxa"/>
          </w:tcPr>
          <w:p w14:paraId="44D461B6" w14:textId="77777777" w:rsidR="00EC40F1" w:rsidRDefault="00EC40F1" w:rsidP="00EC40F1">
            <w:pPr>
              <w:pStyle w:val="Default"/>
            </w:pPr>
            <w:r>
              <w:t xml:space="preserve"> </w:t>
            </w:r>
          </w:p>
          <w:p w14:paraId="22B558C3" w14:textId="77777777" w:rsidR="00EC40F1" w:rsidRDefault="00EC40F1" w:rsidP="00EC40F1">
            <w:pPr>
              <w:pStyle w:val="Default"/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Empfänger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9214" w:type="dxa"/>
          </w:tcPr>
          <w:p w14:paraId="221AFBEC" w14:textId="77777777" w:rsid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03F405D" w14:textId="535702DB" w:rsidR="00EC40F1" w:rsidRP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28BD">
              <w:rPr>
                <w:b/>
                <w:bCs/>
                <w:sz w:val="23"/>
                <w:szCs w:val="23"/>
              </w:rPr>
              <w:t>BDMP LV Thüringen</w:t>
            </w:r>
            <w:r w:rsidR="00F6657C"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C40F1" w14:paraId="48CD78AD" w14:textId="77777777" w:rsidTr="00CB6136">
        <w:tc>
          <w:tcPr>
            <w:tcW w:w="1696" w:type="dxa"/>
          </w:tcPr>
          <w:p w14:paraId="0CBCA90F" w14:textId="77777777" w:rsidR="00EC40F1" w:rsidRDefault="00EC40F1" w:rsidP="00EC40F1">
            <w:pPr>
              <w:pStyle w:val="Default"/>
            </w:pPr>
            <w:r>
              <w:t xml:space="preserve"> </w:t>
            </w:r>
          </w:p>
          <w:p w14:paraId="3CAE5B6E" w14:textId="77777777" w:rsidR="00EC40F1" w:rsidRDefault="00EC40F1" w:rsidP="00EC40F1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IBAN:</w:t>
            </w:r>
          </w:p>
        </w:tc>
        <w:tc>
          <w:tcPr>
            <w:tcW w:w="9214" w:type="dxa"/>
          </w:tcPr>
          <w:p w14:paraId="07F652BA" w14:textId="77777777" w:rsid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FD0655E" w14:textId="77777777" w:rsidR="00EC40F1" w:rsidRP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28BD">
              <w:rPr>
                <w:b/>
                <w:bCs/>
                <w:sz w:val="23"/>
                <w:szCs w:val="23"/>
              </w:rPr>
              <w:t>DE53 4765 0130 1800 0918 19</w:t>
            </w:r>
          </w:p>
        </w:tc>
      </w:tr>
      <w:tr w:rsidR="00EC40F1" w14:paraId="48012F90" w14:textId="77777777" w:rsidTr="00CB6136">
        <w:tc>
          <w:tcPr>
            <w:tcW w:w="1696" w:type="dxa"/>
          </w:tcPr>
          <w:p w14:paraId="0D9B612A" w14:textId="77777777" w:rsidR="00EC40F1" w:rsidRDefault="00EC40F1" w:rsidP="00EC40F1">
            <w:pPr>
              <w:pStyle w:val="Default"/>
            </w:pPr>
            <w:r>
              <w:t xml:space="preserve"> </w:t>
            </w:r>
          </w:p>
          <w:p w14:paraId="1CEB3358" w14:textId="77777777" w:rsidR="00EC40F1" w:rsidRDefault="00EC40F1" w:rsidP="00EC40F1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BIC:</w:t>
            </w:r>
          </w:p>
        </w:tc>
        <w:tc>
          <w:tcPr>
            <w:tcW w:w="9214" w:type="dxa"/>
          </w:tcPr>
          <w:p w14:paraId="061D7B75" w14:textId="77777777" w:rsid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415EBBB" w14:textId="77777777" w:rsidR="00EC40F1" w:rsidRPr="00E028BD" w:rsidRDefault="00E028BD" w:rsidP="00EC40F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028BD">
              <w:rPr>
                <w:b/>
                <w:bCs/>
                <w:sz w:val="23"/>
                <w:szCs w:val="23"/>
              </w:rPr>
              <w:t>WELADE3LXXX</w:t>
            </w:r>
          </w:p>
        </w:tc>
      </w:tr>
    </w:tbl>
    <w:p w14:paraId="708A7DDA" w14:textId="77777777" w:rsidR="00EC40F1" w:rsidRDefault="00EC40F1" w:rsidP="00EC40F1">
      <w:pPr>
        <w:pStyle w:val="Default"/>
      </w:pPr>
    </w:p>
    <w:tbl>
      <w:tblPr>
        <w:tblStyle w:val="Tabellenrast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788"/>
      </w:tblGrid>
      <w:tr w:rsidR="00EC40F1" w14:paraId="76BEABA2" w14:textId="77777777" w:rsidTr="00CB6136">
        <w:tc>
          <w:tcPr>
            <w:tcW w:w="2122" w:type="dxa"/>
          </w:tcPr>
          <w:p w14:paraId="0C0B0C89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Ablauf (Regeln):</w:t>
            </w:r>
          </w:p>
        </w:tc>
        <w:tc>
          <w:tcPr>
            <w:tcW w:w="8788" w:type="dxa"/>
          </w:tcPr>
          <w:p w14:paraId="1EEC8C75" w14:textId="2AC78C17" w:rsidR="00A51DEB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 w:rsidRPr="00A51DEB">
              <w:rPr>
                <w:b/>
                <w:color w:val="FF0000"/>
              </w:rPr>
              <w:t>Teilnahme am Wettkampf nur mit absolviertem Sicherheitslehrgang möglich</w:t>
            </w:r>
            <w:r w:rsidR="0065720C">
              <w:rPr>
                <w:b/>
              </w:rPr>
              <w:t>.</w:t>
            </w:r>
            <w:r w:rsidR="00051415">
              <w:rPr>
                <w:b/>
              </w:rPr>
              <w:t xml:space="preserve"> </w:t>
            </w:r>
            <w:r w:rsidR="00051415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als Beispiel der wichtigste Punk als Erster!</w:t>
            </w:r>
            <w:r w:rsidR="00051415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</w:p>
          <w:p w14:paraId="73D5302E" w14:textId="44561889" w:rsidR="00E028BD" w:rsidRDefault="00E028BD" w:rsidP="00A51DEB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b/>
                <w:color w:val="auto"/>
                <w:u w:val="single"/>
              </w:rPr>
            </w:pPr>
            <w:r w:rsidRPr="00A024CE">
              <w:rPr>
                <w:b/>
                <w:color w:val="auto"/>
                <w:u w:val="single"/>
              </w:rPr>
              <w:t>Bei der Überweisung</w:t>
            </w:r>
            <w:r w:rsidR="004576AB">
              <w:rPr>
                <w:b/>
                <w:color w:val="auto"/>
                <w:u w:val="single"/>
              </w:rPr>
              <w:t xml:space="preserve"> </w:t>
            </w:r>
            <w:r w:rsidR="004576AB" w:rsidRPr="00FF69E0">
              <w:rPr>
                <w:b/>
                <w:color w:val="auto"/>
                <w:u w:val="single"/>
              </w:rPr>
              <w:t xml:space="preserve">unbedingt Name, BDMP Mitgliedsnummer </w:t>
            </w:r>
            <w:r w:rsidR="004576AB">
              <w:rPr>
                <w:b/>
                <w:color w:val="auto"/>
                <w:u w:val="single"/>
              </w:rPr>
              <w:t>und</w:t>
            </w:r>
            <w:r w:rsidRPr="00A024CE">
              <w:rPr>
                <w:b/>
                <w:color w:val="auto"/>
                <w:u w:val="single"/>
              </w:rPr>
              <w:t xml:space="preserve"> die </w:t>
            </w:r>
            <w:r w:rsidRPr="004576AB">
              <w:rPr>
                <w:b/>
                <w:color w:val="auto"/>
                <w:u w:val="single"/>
              </w:rPr>
              <w:t>Abrechnungsnummer</w:t>
            </w:r>
            <w:r w:rsidR="004576AB" w:rsidRPr="004576AB">
              <w:rPr>
                <w:b/>
                <w:color w:val="auto"/>
                <w:u w:val="single"/>
              </w:rPr>
              <w:t xml:space="preserve">  </w:t>
            </w:r>
            <w:r w:rsidR="004576AB" w:rsidRPr="00FF69E0">
              <w:rPr>
                <w:b/>
                <w:color w:val="auto"/>
                <w:u w:val="single"/>
              </w:rPr>
              <w:t>(</w:t>
            </w:r>
            <w:r w:rsidR="0065720C">
              <w:rPr>
                <w:rFonts w:eastAsia="Times New Roman"/>
                <w:b/>
                <w:color w:val="auto"/>
                <w:u w:val="single"/>
                <w:lang w:eastAsia="de-DE"/>
              </w:rPr>
              <w:t>xxxxxxx</w:t>
            </w:r>
            <w:r w:rsidR="004576AB" w:rsidRPr="004576AB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de-DE"/>
              </w:rPr>
              <w:t xml:space="preserve">) </w:t>
            </w:r>
            <w:r w:rsidRPr="004576AB">
              <w:rPr>
                <w:b/>
                <w:color w:val="auto"/>
                <w:u w:val="single"/>
              </w:rPr>
              <w:t xml:space="preserve"> mit angeben</w:t>
            </w:r>
            <w:r w:rsidR="004576AB">
              <w:rPr>
                <w:b/>
                <w:color w:val="auto"/>
                <w:u w:val="single"/>
              </w:rPr>
              <w:t>,</w:t>
            </w:r>
          </w:p>
          <w:p w14:paraId="35F812DE" w14:textId="6A0781C4" w:rsidR="00051415" w:rsidRPr="00051415" w:rsidRDefault="00051415" w:rsidP="00051415">
            <w:pPr>
              <w:pStyle w:val="Default"/>
              <w:spacing w:line="276" w:lineRule="auto"/>
              <w:ind w:left="720"/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</w:pP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P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Abrechnungsnummern bekommt ihr vom Landessportleiter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</w:p>
          <w:p w14:paraId="54A64015" w14:textId="77777777" w:rsidR="00FF69E0" w:rsidRPr="00FF69E0" w:rsidRDefault="00FF69E0" w:rsidP="00A51DEB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color w:val="FF0000"/>
              </w:rPr>
            </w:pPr>
            <w:r w:rsidRPr="00FF69E0">
              <w:rPr>
                <w:color w:val="FF0000"/>
              </w:rPr>
              <w:t xml:space="preserve">Das Startgeld ist innerhalb von </w:t>
            </w:r>
            <w:r w:rsidR="0065720C">
              <w:rPr>
                <w:color w:val="FF0000"/>
              </w:rPr>
              <w:t>7</w:t>
            </w:r>
            <w:r w:rsidRPr="00FF69E0">
              <w:rPr>
                <w:color w:val="FF0000"/>
              </w:rPr>
              <w:t xml:space="preserve"> Tagen zu überweisen!</w:t>
            </w:r>
          </w:p>
          <w:p w14:paraId="08F54AB6" w14:textId="77777777" w:rsidR="00EC40F1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t>Startplätze sind begrenzt und werden in Reihenfolge der Anmeldung vergeben, es besteht kein Anspruch auf Vergabe einer bestimmten Startzeit</w:t>
            </w:r>
            <w:r w:rsidR="0065720C">
              <w:t>.</w:t>
            </w:r>
          </w:p>
          <w:p w14:paraId="453FDCDE" w14:textId="599A87DF" w:rsidR="00A51DEB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t xml:space="preserve">Die Teilnehmer führen eine Waffe und Zubehör entsprechend der Bestimmungen für die Disziplin 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Disziplin eintragen, </w:t>
            </w:r>
            <w:r w:rsid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gem. Sportordnung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  <w:r w:rsid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 </w:t>
            </w:r>
            <w:r>
              <w:t>und ausreichend Munition mit</w:t>
            </w:r>
            <w:r w:rsidR="0065720C">
              <w:t>.</w:t>
            </w:r>
            <w:r>
              <w:t xml:space="preserve"> </w:t>
            </w:r>
          </w:p>
          <w:p w14:paraId="3E0905B1" w14:textId="77777777" w:rsidR="00A51DEB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t>Die Teilnehmer sind angehalten, sich bereits im Vorfeld mit der Disziplin vertraut zu machen</w:t>
            </w:r>
            <w:r w:rsidR="0065720C">
              <w:t>.</w:t>
            </w:r>
          </w:p>
          <w:p w14:paraId="7B2C375B" w14:textId="511D481F" w:rsidR="0065720C" w:rsidRDefault="00F6657C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weitere</w:t>
            </w:r>
            <w:r w:rsid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Hinweise, die dem Veranstalter </w:t>
            </w:r>
            <w:r w:rsid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wichtig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 sind</w:t>
            </w:r>
            <w:r w:rsidR="00051415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,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gem. Sportordnung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, Beispiel</w:t>
            </w:r>
            <w:r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 xml:space="preserve"> </w:t>
            </w:r>
            <w:r w:rsidR="0065720C">
              <w:t>D.25.3 Visierung und optische Hilfsmittel (Auszug)</w:t>
            </w:r>
          </w:p>
          <w:p w14:paraId="6A549903" w14:textId="77777777" w:rsidR="0065720C" w:rsidRDefault="0065720C" w:rsidP="0065720C">
            <w:pPr>
              <w:pStyle w:val="Default"/>
              <w:spacing w:line="276" w:lineRule="auto"/>
              <w:ind w:left="720"/>
            </w:pPr>
            <w:r>
              <w:t>Offen, oder mit optischen Zielmitteln.</w:t>
            </w:r>
          </w:p>
          <w:p w14:paraId="4A7F0B24" w14:textId="77777777" w:rsidR="0065720C" w:rsidRDefault="0065720C" w:rsidP="0065720C">
            <w:pPr>
              <w:pStyle w:val="Default"/>
              <w:spacing w:line="276" w:lineRule="auto"/>
              <w:ind w:left="720"/>
            </w:pPr>
            <w:r>
              <w:t>Optische Zielmittel mit Vergrößerung oder Vergrößerungsvorsätze sind nicht erlaubt.</w:t>
            </w:r>
          </w:p>
          <w:p w14:paraId="06DB3202" w14:textId="77777777" w:rsidR="00A51DEB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lastRenderedPageBreak/>
              <w:t>Eine Rückerstattung des Startgeldes bei Nichtantritt erfolgt nicht,</w:t>
            </w:r>
          </w:p>
          <w:p w14:paraId="221A269C" w14:textId="77777777" w:rsidR="00A51DEB" w:rsidRDefault="00A51DEB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t>Bei Verstößen gegen die Sicherheitsbestimmungen erfolgt eine sofortige Disqualifikation.</w:t>
            </w:r>
          </w:p>
          <w:p w14:paraId="6047E4C5" w14:textId="77777777" w:rsidR="0065720C" w:rsidRDefault="0065720C" w:rsidP="00A51DEB">
            <w:pPr>
              <w:pStyle w:val="Default"/>
              <w:numPr>
                <w:ilvl w:val="0"/>
                <w:numId w:val="5"/>
              </w:numPr>
              <w:spacing w:line="276" w:lineRule="auto"/>
            </w:pPr>
            <w:r>
              <w:t>Anmeldung der Schützen 30Min vor Wettkampfbeginn.</w:t>
            </w:r>
          </w:p>
          <w:p w14:paraId="412038F3" w14:textId="77777777" w:rsidR="0065720C" w:rsidRDefault="0065720C" w:rsidP="0065720C">
            <w:pPr>
              <w:pStyle w:val="Default"/>
              <w:spacing w:line="276" w:lineRule="auto"/>
            </w:pPr>
          </w:p>
          <w:p w14:paraId="10C3A657" w14:textId="77777777" w:rsidR="0065720C" w:rsidRDefault="0065720C" w:rsidP="0065720C">
            <w:pPr>
              <w:pStyle w:val="Default"/>
              <w:spacing w:line="276" w:lineRule="auto"/>
              <w:ind w:left="720"/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</w:pPr>
            <w:r>
              <w:t xml:space="preserve">Bei Fragen etc. 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Email Adresse Erreichbarkeit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</w:p>
          <w:p w14:paraId="39E53ED6" w14:textId="77777777" w:rsidR="00F6657C" w:rsidRDefault="00F6657C" w:rsidP="0065720C">
            <w:pPr>
              <w:pStyle w:val="Default"/>
              <w:spacing w:line="276" w:lineRule="auto"/>
              <w:ind w:left="720"/>
            </w:pPr>
          </w:p>
          <w:p w14:paraId="01034D71" w14:textId="30D01169" w:rsidR="00F6657C" w:rsidRDefault="00F6657C" w:rsidP="0065720C">
            <w:pPr>
              <w:pStyle w:val="Default"/>
              <w:spacing w:line="276" w:lineRule="auto"/>
              <w:ind w:left="720"/>
            </w:pPr>
            <w:r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20"/>
                <w:szCs w:val="10"/>
              </w:rPr>
              <w:t>Auch könnt ihr als Veranstalter weitere Hinweise hier veröffentlichen!</w:t>
            </w:r>
          </w:p>
        </w:tc>
      </w:tr>
    </w:tbl>
    <w:p w14:paraId="0BCB5FEA" w14:textId="77777777" w:rsidR="00165271" w:rsidRDefault="00165271" w:rsidP="00EC40F1">
      <w:pPr>
        <w:pStyle w:val="Default"/>
      </w:pPr>
    </w:p>
    <w:tbl>
      <w:tblPr>
        <w:tblStyle w:val="Tabellenrast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788"/>
      </w:tblGrid>
      <w:tr w:rsidR="00EC40F1" w14:paraId="749B964C" w14:textId="77777777" w:rsidTr="00CB6136">
        <w:tc>
          <w:tcPr>
            <w:tcW w:w="2122" w:type="dxa"/>
          </w:tcPr>
          <w:p w14:paraId="142B4EFB" w14:textId="77777777" w:rsidR="00EC40F1" w:rsidRPr="00EC40F1" w:rsidRDefault="00EC40F1" w:rsidP="00EC40F1">
            <w:pPr>
              <w:pStyle w:val="Default"/>
              <w:rPr>
                <w:u w:val="single"/>
              </w:rPr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Meldeschluss:</w:t>
            </w:r>
          </w:p>
        </w:tc>
        <w:tc>
          <w:tcPr>
            <w:tcW w:w="8788" w:type="dxa"/>
          </w:tcPr>
          <w:p w14:paraId="5C81A4C9" w14:textId="6F942ED7" w:rsidR="00EC40F1" w:rsidRPr="00FF69E0" w:rsidRDefault="00F6657C" w:rsidP="00EC40F1">
            <w:pPr>
              <w:pStyle w:val="Default"/>
              <w:rPr>
                <w:b/>
                <w:color w:val="auto"/>
              </w:rPr>
            </w:pPr>
            <w:r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Tag, Monat, Jahr,</w:t>
            </w:r>
            <w:r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</w:p>
        </w:tc>
      </w:tr>
    </w:tbl>
    <w:p w14:paraId="0FE1D54D" w14:textId="77777777" w:rsidR="00EC40F1" w:rsidRDefault="00EC40F1" w:rsidP="00EC40F1">
      <w:pPr>
        <w:pStyle w:val="Default"/>
      </w:pPr>
    </w:p>
    <w:tbl>
      <w:tblPr>
        <w:tblStyle w:val="Tabellenrast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788"/>
      </w:tblGrid>
      <w:tr w:rsidR="00EC40F1" w14:paraId="03F91D32" w14:textId="77777777" w:rsidTr="00CB6136">
        <w:tc>
          <w:tcPr>
            <w:tcW w:w="2122" w:type="dxa"/>
          </w:tcPr>
          <w:p w14:paraId="65C0AFD4" w14:textId="77777777" w:rsidR="00EC40F1" w:rsidRDefault="00EC40F1" w:rsidP="00EC40F1">
            <w:pPr>
              <w:pStyle w:val="Default"/>
            </w:pPr>
            <w:r w:rsidRPr="00EC40F1">
              <w:rPr>
                <w:b/>
                <w:bCs/>
                <w:sz w:val="23"/>
                <w:szCs w:val="23"/>
                <w:u w:val="single"/>
              </w:rPr>
              <w:t>Meldung über:</w:t>
            </w:r>
          </w:p>
        </w:tc>
        <w:tc>
          <w:tcPr>
            <w:tcW w:w="8788" w:type="dxa"/>
          </w:tcPr>
          <w:p w14:paraId="2C265572" w14:textId="3D4601E3" w:rsidR="00EC40F1" w:rsidRDefault="00A51DEB" w:rsidP="00EC40F1">
            <w:pPr>
              <w:pStyle w:val="Default"/>
              <w:rPr>
                <w:color w:val="0070C0"/>
              </w:rPr>
            </w:pPr>
            <w:r>
              <w:t xml:space="preserve">Online Anmeldung unter </w:t>
            </w:r>
            <w:r w:rsidR="00C63EF0">
              <w:t>LINK</w:t>
            </w:r>
            <w:r w:rsidR="00F6657C">
              <w:t xml:space="preserve"> </w:t>
            </w:r>
            <w:r w:rsidR="00F6657C">
              <w:rPr>
                <w:b/>
                <w:bCs/>
                <w:sz w:val="23"/>
                <w:szCs w:val="23"/>
              </w:rPr>
              <w:t xml:space="preserve"> 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(</w:t>
            </w:r>
            <w:r w:rsid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Link zu easy Score einfügen</w:t>
            </w:r>
            <w:r w:rsidR="00F6657C" w:rsidRPr="00F6657C">
              <w:rPr>
                <w:rFonts w:eastAsia="Times New Roman"/>
                <w:b/>
                <w:i/>
                <w:iCs/>
                <w:color w:val="FF0000"/>
                <w:spacing w:val="22"/>
                <w:w w:val="95"/>
                <w:sz w:val="16"/>
                <w:szCs w:val="6"/>
              </w:rPr>
              <w:t>)</w:t>
            </w:r>
          </w:p>
          <w:p w14:paraId="55A8D2CD" w14:textId="77777777" w:rsidR="00FF69E0" w:rsidRDefault="00FF69E0" w:rsidP="00EC40F1">
            <w:pPr>
              <w:pStyle w:val="Default"/>
              <w:rPr>
                <w:color w:val="0070C0"/>
              </w:rPr>
            </w:pPr>
          </w:p>
          <w:p w14:paraId="48ABDAE3" w14:textId="77777777" w:rsidR="00FF69E0" w:rsidRDefault="00FF69E0" w:rsidP="00EC40F1">
            <w:pPr>
              <w:pStyle w:val="Default"/>
            </w:pPr>
          </w:p>
        </w:tc>
      </w:tr>
    </w:tbl>
    <w:p w14:paraId="06E1BBC4" w14:textId="77777777" w:rsidR="00EC40F1" w:rsidRDefault="00EC40F1" w:rsidP="00EC40F1">
      <w:pPr>
        <w:pStyle w:val="Default"/>
      </w:pPr>
    </w:p>
    <w:tbl>
      <w:tblPr>
        <w:tblStyle w:val="Tabellenrast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788"/>
      </w:tblGrid>
      <w:tr w:rsidR="00EC40F1" w14:paraId="090AB3D9" w14:textId="77777777" w:rsidTr="00CB6136">
        <w:trPr>
          <w:trHeight w:val="297"/>
        </w:trPr>
        <w:tc>
          <w:tcPr>
            <w:tcW w:w="2122" w:type="dxa"/>
          </w:tcPr>
          <w:p w14:paraId="1CED1550" w14:textId="77777777" w:rsidR="00EC40F1" w:rsidRDefault="00EC40F1" w:rsidP="00EC40F1">
            <w:pPr>
              <w:pStyle w:val="Default"/>
              <w:spacing w:before="240"/>
            </w:pPr>
            <w:r>
              <w:rPr>
                <w:b/>
                <w:bCs/>
                <w:sz w:val="23"/>
                <w:szCs w:val="23"/>
                <w:u w:val="single"/>
              </w:rPr>
              <w:t>Sonstiges:</w:t>
            </w:r>
          </w:p>
        </w:tc>
        <w:tc>
          <w:tcPr>
            <w:tcW w:w="8788" w:type="dxa"/>
          </w:tcPr>
          <w:p w14:paraId="4E576000" w14:textId="77777777" w:rsidR="00EC40F1" w:rsidRPr="00EC40F1" w:rsidRDefault="00EC40F1" w:rsidP="00EC40F1">
            <w:pPr>
              <w:pStyle w:val="Default"/>
              <w:spacing w:before="240"/>
              <w:jc w:val="center"/>
              <w:rPr>
                <w:b/>
                <w:u w:val="single"/>
              </w:rPr>
            </w:pPr>
            <w:r w:rsidRPr="00EC40F1">
              <w:rPr>
                <w:b/>
                <w:u w:val="single"/>
              </w:rPr>
              <w:t xml:space="preserve">Änderungen </w:t>
            </w:r>
            <w:r>
              <w:rPr>
                <w:b/>
                <w:u w:val="single"/>
              </w:rPr>
              <w:t>V</w:t>
            </w:r>
            <w:r w:rsidRPr="00EC40F1">
              <w:rPr>
                <w:b/>
                <w:u w:val="single"/>
              </w:rPr>
              <w:t>orbehalten!</w:t>
            </w:r>
          </w:p>
        </w:tc>
      </w:tr>
    </w:tbl>
    <w:p w14:paraId="7AA2491F" w14:textId="77777777" w:rsidR="00A51DEB" w:rsidRDefault="00A51DEB" w:rsidP="00EC40F1">
      <w:pPr>
        <w:pStyle w:val="Default"/>
      </w:pPr>
    </w:p>
    <w:p w14:paraId="3EDC1A6E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Mit der Teilnahme verpflichtet sich der Schütze zur Einhaltung der rechtlichen Vorschriften über Besitz, Transport und das Führen von Schusswaffen und Munition! </w:t>
      </w:r>
    </w:p>
    <w:p w14:paraId="1CEEC4A8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Die Standordnung ist zu beachten</w:t>
      </w:r>
      <w:r>
        <w:rPr>
          <w:color w:val="auto"/>
          <w:sz w:val="20"/>
          <w:szCs w:val="20"/>
        </w:rPr>
        <w:t xml:space="preserve">, Kontrollen werden durchgeführt! </w:t>
      </w:r>
    </w:p>
    <w:p w14:paraId="0EFB1A94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Den Anweisungen der Aufsichten ist Folge zu leisten!</w:t>
      </w:r>
    </w:p>
    <w:p w14:paraId="5237666C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Auf den Bahnen herrscht grundsätzlich </w:t>
      </w:r>
      <w:r>
        <w:rPr>
          <w:b/>
          <w:bCs/>
          <w:color w:val="auto"/>
          <w:sz w:val="20"/>
          <w:szCs w:val="20"/>
        </w:rPr>
        <w:t>Rauchverbot!</w:t>
      </w:r>
    </w:p>
    <w:p w14:paraId="32612217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Vor und während des Schießens herrscht </w:t>
      </w:r>
      <w:r>
        <w:rPr>
          <w:b/>
          <w:bCs/>
          <w:color w:val="auto"/>
          <w:sz w:val="20"/>
          <w:szCs w:val="20"/>
        </w:rPr>
        <w:t>Alkoholverbot!</w:t>
      </w:r>
    </w:p>
    <w:p w14:paraId="53659290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Das Hantieren mit Waffen ist </w:t>
      </w:r>
      <w:r>
        <w:rPr>
          <w:b/>
          <w:bCs/>
          <w:color w:val="auto"/>
          <w:sz w:val="20"/>
          <w:szCs w:val="20"/>
        </w:rPr>
        <w:t xml:space="preserve">nur ungeladen und in der Sicherheitszone </w:t>
      </w:r>
      <w:r>
        <w:rPr>
          <w:color w:val="auto"/>
          <w:sz w:val="20"/>
          <w:szCs w:val="20"/>
        </w:rPr>
        <w:t>erlaubt!</w:t>
      </w:r>
    </w:p>
    <w:p w14:paraId="7AB47FB7" w14:textId="77777777" w:rsidR="00EC40F1" w:rsidRDefault="00EC40F1" w:rsidP="00A51DEB">
      <w:pPr>
        <w:pStyle w:val="Default"/>
        <w:numPr>
          <w:ilvl w:val="0"/>
          <w:numId w:val="2"/>
        </w:numPr>
        <w:ind w:left="170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Mit der Meldung erklärt sich der Schütze mit der Gebühren- </w:t>
      </w:r>
      <w:r>
        <w:rPr>
          <w:sz w:val="20"/>
          <w:szCs w:val="20"/>
        </w:rPr>
        <w:t xml:space="preserve">und Schießstandordnung des Schießstandes und mit der Veröffentlichung von Lichtbildern der Veranstaltung in den Medien des BDMP e.V, </w:t>
      </w:r>
      <w:r>
        <w:rPr>
          <w:color w:val="auto"/>
          <w:sz w:val="20"/>
          <w:szCs w:val="20"/>
        </w:rPr>
        <w:t>einverstanden.</w:t>
      </w:r>
    </w:p>
    <w:p w14:paraId="799494C6" w14:textId="77777777" w:rsidR="00EC40F1" w:rsidRDefault="00EC40F1" w:rsidP="00EC40F1">
      <w:pPr>
        <w:pStyle w:val="Default"/>
      </w:pPr>
    </w:p>
    <w:p w14:paraId="541C7587" w14:textId="77777777" w:rsidR="00A51DEB" w:rsidRDefault="00EC40F1" w:rsidP="00A51DEB">
      <w:pPr>
        <w:pStyle w:val="Default"/>
        <w:rPr>
          <w:color w:val="auto"/>
        </w:rPr>
      </w:pPr>
      <w:r>
        <w:t xml:space="preserve"> </w:t>
      </w:r>
    </w:p>
    <w:p w14:paraId="62D590C9" w14:textId="77777777" w:rsidR="00EC40F1" w:rsidRDefault="00EC40F1" w:rsidP="00B63F8A">
      <w:pPr>
        <w:pStyle w:val="Default"/>
        <w:ind w:left="426"/>
        <w:rPr>
          <w:color w:val="auto"/>
        </w:rPr>
      </w:pPr>
      <w:r>
        <w:rPr>
          <w:color w:val="auto"/>
        </w:rPr>
        <w:t>Mit sportlichen Grüßen</w:t>
      </w:r>
    </w:p>
    <w:p w14:paraId="36205992" w14:textId="77777777" w:rsidR="00EC40F1" w:rsidRDefault="00EC40F1" w:rsidP="00936435">
      <w:pPr>
        <w:pStyle w:val="Default"/>
        <w:rPr>
          <w:color w:val="auto"/>
        </w:rPr>
      </w:pPr>
    </w:p>
    <w:p w14:paraId="1218F4C2" w14:textId="77777777" w:rsidR="00EC40F1" w:rsidRDefault="00EC40F1" w:rsidP="00B63F8A">
      <w:pPr>
        <w:pStyle w:val="Default"/>
        <w:ind w:left="426"/>
        <w:rPr>
          <w:color w:val="auto"/>
        </w:rPr>
      </w:pPr>
      <w:r>
        <w:rPr>
          <w:color w:val="auto"/>
        </w:rPr>
        <w:t>René Becker</w:t>
      </w:r>
    </w:p>
    <w:p w14:paraId="62726B39" w14:textId="77777777" w:rsidR="00EC40F1" w:rsidRDefault="00EC40F1" w:rsidP="00B63F8A">
      <w:pPr>
        <w:pStyle w:val="Default"/>
        <w:ind w:left="426"/>
      </w:pPr>
      <w:r>
        <w:rPr>
          <w:color w:val="auto"/>
        </w:rPr>
        <w:t>Stellvertretender SLG Leiter</w:t>
      </w:r>
    </w:p>
    <w:sectPr w:rsidR="00EC40F1" w:rsidSect="00B63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221E" w14:textId="77777777" w:rsidR="008514E5" w:rsidRDefault="008514E5" w:rsidP="00C7766E">
      <w:r>
        <w:separator/>
      </w:r>
    </w:p>
  </w:endnote>
  <w:endnote w:type="continuationSeparator" w:id="0">
    <w:p w14:paraId="26616C02" w14:textId="77777777" w:rsidR="008514E5" w:rsidRDefault="008514E5" w:rsidP="00C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2F82" w14:textId="77777777" w:rsidR="00C7766E" w:rsidRDefault="00C776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3754" w14:textId="77777777" w:rsidR="00C7766E" w:rsidRDefault="00C776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4FEF" w14:textId="77777777" w:rsidR="00C7766E" w:rsidRDefault="00C77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FAD8" w14:textId="77777777" w:rsidR="008514E5" w:rsidRDefault="008514E5" w:rsidP="00C7766E">
      <w:r>
        <w:separator/>
      </w:r>
    </w:p>
  </w:footnote>
  <w:footnote w:type="continuationSeparator" w:id="0">
    <w:p w14:paraId="0F95ADEC" w14:textId="77777777" w:rsidR="008514E5" w:rsidRDefault="008514E5" w:rsidP="00C7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09A2" w14:textId="77777777" w:rsidR="00C7766E" w:rsidRDefault="00C776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BC2F" w14:textId="77777777" w:rsidR="00C7766E" w:rsidRDefault="00C776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A47C" w14:textId="77777777" w:rsidR="00C7766E" w:rsidRDefault="00C776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538DC"/>
    <w:multiLevelType w:val="hybridMultilevel"/>
    <w:tmpl w:val="1A101B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A3D"/>
    <w:multiLevelType w:val="hybridMultilevel"/>
    <w:tmpl w:val="E32A4E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5ADF"/>
    <w:multiLevelType w:val="hybridMultilevel"/>
    <w:tmpl w:val="D8ACC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4360"/>
    <w:multiLevelType w:val="hybridMultilevel"/>
    <w:tmpl w:val="E4542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63F97"/>
    <w:multiLevelType w:val="hybridMultilevel"/>
    <w:tmpl w:val="ADAC2D9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F1"/>
    <w:rsid w:val="00051415"/>
    <w:rsid w:val="00066F84"/>
    <w:rsid w:val="00165271"/>
    <w:rsid w:val="002278B5"/>
    <w:rsid w:val="002D0C65"/>
    <w:rsid w:val="003F2982"/>
    <w:rsid w:val="004576AB"/>
    <w:rsid w:val="00533086"/>
    <w:rsid w:val="00541640"/>
    <w:rsid w:val="00633140"/>
    <w:rsid w:val="0065720C"/>
    <w:rsid w:val="00807416"/>
    <w:rsid w:val="008514E5"/>
    <w:rsid w:val="00936435"/>
    <w:rsid w:val="00A024CE"/>
    <w:rsid w:val="00A12BC6"/>
    <w:rsid w:val="00A51DEB"/>
    <w:rsid w:val="00B63F8A"/>
    <w:rsid w:val="00C63EF0"/>
    <w:rsid w:val="00C6516E"/>
    <w:rsid w:val="00C7766E"/>
    <w:rsid w:val="00CB6136"/>
    <w:rsid w:val="00CF6016"/>
    <w:rsid w:val="00E028BD"/>
    <w:rsid w:val="00EC40F1"/>
    <w:rsid w:val="00EC7811"/>
    <w:rsid w:val="00F6657C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66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0F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0F1"/>
    <w:rPr>
      <w:rFonts w:ascii="Segoe UI" w:eastAsiaTheme="minorHAns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0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4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C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76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766E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776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766E"/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65720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7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2020-02-01T13:00:00Z</dcterms:created>
  <dcterms:modified xsi:type="dcterms:W3CDTF">2020-02-01T13:06:00Z</dcterms:modified>
</cp:coreProperties>
</file>